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2"/>
        </w:rPr>
        <w:t>部门用人需求申请表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636"/>
        <w:gridCol w:w="1552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申请部门</w:t>
            </w:r>
          </w:p>
        </w:tc>
        <w:tc>
          <w:tcPr>
            <w:tcW w:w="2636" w:type="dxa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方太电商财经部</w:t>
            </w:r>
          </w:p>
        </w:tc>
        <w:tc>
          <w:tcPr>
            <w:tcW w:w="1552" w:type="dxa"/>
          </w:tcPr>
          <w:p>
            <w:pPr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申请人</w:t>
            </w:r>
          </w:p>
        </w:tc>
        <w:tc>
          <w:tcPr>
            <w:tcW w:w="2595" w:type="dxa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岗位名称</w:t>
            </w:r>
          </w:p>
        </w:tc>
        <w:tc>
          <w:tcPr>
            <w:tcW w:w="2636" w:type="dxa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业务财务岗</w:t>
            </w:r>
          </w:p>
        </w:tc>
        <w:tc>
          <w:tcPr>
            <w:tcW w:w="1552" w:type="dxa"/>
          </w:tcPr>
          <w:p>
            <w:pPr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需求人数</w:t>
            </w:r>
          </w:p>
        </w:tc>
        <w:tc>
          <w:tcPr>
            <w:tcW w:w="2595" w:type="dxa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薪资范围</w:t>
            </w:r>
          </w:p>
        </w:tc>
        <w:tc>
          <w:tcPr>
            <w:tcW w:w="2636" w:type="dxa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>2.5-5</w:t>
            </w:r>
            <w:r>
              <w:rPr>
                <w:rFonts w:hint="eastAsia"/>
                <w:kern w:val="0"/>
                <w:sz w:val="20"/>
              </w:rPr>
              <w:t>k</w:t>
            </w:r>
          </w:p>
        </w:tc>
        <w:tc>
          <w:tcPr>
            <w:tcW w:w="1552" w:type="dxa"/>
          </w:tcPr>
          <w:p>
            <w:pPr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薪资架构</w:t>
            </w:r>
          </w:p>
        </w:tc>
        <w:tc>
          <w:tcPr>
            <w:tcW w:w="2595" w:type="dxa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底薪➕绩效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</w:tcPr>
          <w:p>
            <w:pPr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申请日期</w:t>
            </w:r>
          </w:p>
        </w:tc>
        <w:tc>
          <w:tcPr>
            <w:tcW w:w="2636" w:type="dxa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2024</w:t>
            </w:r>
            <w:r>
              <w:rPr>
                <w:rFonts w:hint="eastAsia"/>
                <w:kern w:val="0"/>
                <w:sz w:val="20"/>
                <w:lang w:eastAsia="zh-Hans"/>
              </w:rPr>
              <w:t>年</w:t>
            </w:r>
            <w:r>
              <w:rPr>
                <w:kern w:val="0"/>
                <w:sz w:val="20"/>
                <w:lang w:eastAsia="zh-Hans"/>
              </w:rPr>
              <w:t xml:space="preserve"> 10 </w:t>
            </w:r>
            <w:r>
              <w:rPr>
                <w:rFonts w:hint="eastAsia"/>
                <w:kern w:val="0"/>
                <w:sz w:val="20"/>
                <w:lang w:eastAsia="zh-Hans"/>
              </w:rPr>
              <w:t>月</w:t>
            </w:r>
            <w:r>
              <w:rPr>
                <w:kern w:val="0"/>
                <w:sz w:val="20"/>
                <w:lang w:eastAsia="zh-Hans"/>
              </w:rPr>
              <w:t xml:space="preserve"> 29 </w:t>
            </w:r>
            <w:r>
              <w:rPr>
                <w:rFonts w:hint="eastAsia"/>
                <w:kern w:val="0"/>
                <w:sz w:val="20"/>
                <w:lang w:eastAsia="zh-Hans"/>
              </w:rPr>
              <w:t>日</w:t>
            </w:r>
          </w:p>
        </w:tc>
        <w:tc>
          <w:tcPr>
            <w:tcW w:w="1552" w:type="dxa"/>
          </w:tcPr>
          <w:p>
            <w:pPr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期望到岗日期</w:t>
            </w:r>
          </w:p>
        </w:tc>
        <w:tc>
          <w:tcPr>
            <w:tcW w:w="2595" w:type="dxa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2024</w:t>
            </w:r>
            <w:r>
              <w:rPr>
                <w:rFonts w:hint="eastAsia"/>
                <w:kern w:val="0"/>
                <w:sz w:val="20"/>
                <w:lang w:eastAsia="zh-Hans"/>
              </w:rPr>
              <w:t>年</w:t>
            </w:r>
            <w:r>
              <w:rPr>
                <w:kern w:val="0"/>
                <w:sz w:val="20"/>
                <w:lang w:eastAsia="zh-Hans"/>
              </w:rPr>
              <w:t xml:space="preserve">  11  </w:t>
            </w:r>
            <w:r>
              <w:rPr>
                <w:rFonts w:hint="eastAsia"/>
                <w:kern w:val="0"/>
                <w:sz w:val="20"/>
                <w:lang w:eastAsia="zh-Hans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/>
                <w:kern w:val="0"/>
                <w:sz w:val="20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13" w:type="dxa"/>
            <w:vMerge w:val="restart"/>
          </w:tcPr>
          <w:p>
            <w:pPr>
              <w:spacing w:line="180" w:lineRule="atLeast"/>
              <w:jc w:val="center"/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应</w:t>
            </w:r>
          </w:p>
          <w:p>
            <w:pPr>
              <w:spacing w:line="180" w:lineRule="atLeast"/>
              <w:jc w:val="center"/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具</w:t>
            </w:r>
          </w:p>
          <w:p>
            <w:pPr>
              <w:spacing w:line="180" w:lineRule="atLeast"/>
              <w:jc w:val="center"/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备</w:t>
            </w:r>
          </w:p>
          <w:p>
            <w:pPr>
              <w:spacing w:line="180" w:lineRule="atLeast"/>
              <w:jc w:val="center"/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资</w:t>
            </w:r>
          </w:p>
          <w:p>
            <w:pPr>
              <w:spacing w:line="180" w:lineRule="atLeast"/>
              <w:jc w:val="center"/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格</w:t>
            </w:r>
          </w:p>
          <w:p>
            <w:pPr>
              <w:spacing w:line="180" w:lineRule="atLeast"/>
              <w:jc w:val="center"/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要</w:t>
            </w:r>
          </w:p>
          <w:p>
            <w:pPr>
              <w:spacing w:line="180" w:lineRule="atLeast"/>
              <w:jc w:val="center"/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求</w:t>
            </w:r>
          </w:p>
        </w:tc>
        <w:tc>
          <w:tcPr>
            <w:tcW w:w="6783" w:type="dxa"/>
            <w:gridSpan w:val="3"/>
          </w:tcPr>
          <w:p>
            <w:pPr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性别</w:t>
            </w:r>
            <w:r>
              <w:rPr>
                <w:kern w:val="0"/>
                <w:sz w:val="20"/>
                <w:lang w:eastAsia="zh-Hans"/>
              </w:rPr>
              <w:t>：</w:t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sym w:font="Wingdings 2" w:char="00A3"/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t>男</w:t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sym w:font="Wingdings 2" w:char="00A3"/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t>女</w:t>
            </w:r>
            <w:r>
              <w:rPr>
                <w:rFonts w:hint="eastAsia" w:ascii="宋体" w:hAnsi="宋体" w:eastAsia="宋体" w:cs="Wingdings 2"/>
                <w:kern w:val="0"/>
                <w:sz w:val="20"/>
                <w:lang w:eastAsia="zh-Hans"/>
              </w:rPr>
              <w:t>√</w:t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6783" w:type="dxa"/>
            <w:gridSpan w:val="3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婚姻</w:t>
            </w:r>
            <w:r>
              <w:rPr>
                <w:kern w:val="0"/>
                <w:sz w:val="20"/>
                <w:lang w:eastAsia="zh-Hans"/>
              </w:rPr>
              <w:t>：</w:t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sym w:font="Wingdings 2" w:char="00A3"/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t>已婚</w:t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sym w:font="Wingdings 2" w:char="00A3"/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t>未婚</w:t>
            </w:r>
            <w:r>
              <w:rPr>
                <w:rFonts w:hint="eastAsia" w:ascii="宋体" w:hAnsi="宋体" w:eastAsia="宋体" w:cs="Wingdings 2"/>
                <w:kern w:val="0"/>
                <w:sz w:val="20"/>
                <w:lang w:eastAsia="zh-Hans"/>
              </w:rPr>
              <w:t>√</w:t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t>不限</w:t>
            </w:r>
            <w:r>
              <w:rPr>
                <w:kern w:val="0"/>
                <w:sz w:val="20"/>
                <w:lang w:eastAsia="zh-Hans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13" w:type="dxa"/>
            <w:vMerge w:val="continue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6783" w:type="dxa"/>
            <w:gridSpan w:val="3"/>
          </w:tcPr>
          <w:p>
            <w:pPr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年龄</w:t>
            </w:r>
            <w:r>
              <w:rPr>
                <w:kern w:val="0"/>
                <w:sz w:val="20"/>
                <w:lang w:eastAsia="zh-Hans"/>
              </w:rPr>
              <w:t>：</w:t>
            </w:r>
            <w:r>
              <w:rPr>
                <w:kern w:val="0"/>
                <w:sz w:val="20"/>
                <w:u w:val="single"/>
                <w:lang w:eastAsia="zh-Hans"/>
              </w:rPr>
              <w:t xml:space="preserve"> 25  </w:t>
            </w:r>
            <w:r>
              <w:rPr>
                <w:rFonts w:hint="eastAsia"/>
                <w:kern w:val="0"/>
                <w:sz w:val="20"/>
                <w:lang w:eastAsia="zh-Hans"/>
              </w:rPr>
              <w:t>岁至</w:t>
            </w:r>
            <w:r>
              <w:rPr>
                <w:kern w:val="0"/>
                <w:sz w:val="20"/>
                <w:u w:val="single"/>
                <w:lang w:eastAsia="zh-Hans"/>
              </w:rPr>
              <w:t xml:space="preserve"> 30 </w:t>
            </w:r>
            <w:r>
              <w:rPr>
                <w:rFonts w:hint="eastAsia"/>
                <w:kern w:val="0"/>
                <w:sz w:val="20"/>
                <w:lang w:eastAsia="zh-Hans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</w:tcPr>
          <w:p>
            <w:pPr>
              <w:rPr>
                <w:rFonts w:hint="eastAsia" w:ascii="Xingkai TC Light" w:hAnsi="Xingkai TC Light" w:eastAsia="Xingkai TC Light" w:cs="Xingkai TC Light"/>
                <w:kern w:val="0"/>
                <w:sz w:val="20"/>
              </w:rPr>
            </w:pPr>
          </w:p>
        </w:tc>
        <w:tc>
          <w:tcPr>
            <w:tcW w:w="6783" w:type="dxa"/>
            <w:gridSpan w:val="3"/>
          </w:tcPr>
          <w:p>
            <w:pPr>
              <w:rPr>
                <w:rFonts w:hint="eastAsia" w:eastAsia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学历</w:t>
            </w:r>
            <w:r>
              <w:rPr>
                <w:kern w:val="0"/>
                <w:sz w:val="20"/>
                <w:lang w:eastAsia="zh-Hans"/>
              </w:rPr>
              <w:t>：</w:t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sym w:font="Wingdings 2" w:char="00A3"/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t>初中</w:t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sym w:font="Wingdings 2" w:char="00A3"/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t>高中</w:t>
            </w:r>
            <w:r>
              <w:rPr>
                <w:rFonts w:hint="eastAsia" w:ascii="宋体" w:hAnsi="宋体" w:eastAsia="宋体" w:cs="Wingdings 2"/>
                <w:kern w:val="0"/>
                <w:sz w:val="20"/>
                <w:lang w:eastAsia="zh-Hans"/>
              </w:rPr>
              <w:t>√</w:t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t>大专</w:t>
            </w:r>
            <w:r>
              <w:rPr>
                <w:rFonts w:hint="eastAsia" w:ascii="宋体" w:hAnsi="宋体" w:eastAsia="宋体" w:cs="Wingdings 2"/>
                <w:kern w:val="0"/>
                <w:sz w:val="20"/>
                <w:lang w:eastAsia="zh-Hans"/>
              </w:rPr>
              <w:t>√</w:t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t>本科</w:t>
            </w:r>
            <w:r>
              <w:rPr>
                <w:rFonts w:hint="eastAsia" w:ascii="宋体" w:hAnsi="宋体" w:eastAsia="宋体" w:cs="Wingdings 2"/>
                <w:kern w:val="0"/>
                <w:sz w:val="20"/>
                <w:lang w:eastAsia="zh-Hans"/>
              </w:rPr>
              <w:t>√</w:t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t>本科及以上</w:t>
            </w:r>
            <w:r>
              <w:rPr>
                <w:rFonts w:ascii="Wingdings 2" w:hAnsi="Wingdings 2" w:cs="Wingdings 2"/>
                <w:kern w:val="0"/>
                <w:sz w:val="20"/>
              </w:rPr>
              <w:t></w:t>
            </w:r>
            <w:r>
              <w:rPr>
                <w:rFonts w:hint="eastAsia" w:ascii="宋体" w:hAnsi="宋体" w:eastAsia="宋体" w:cs="Wingdings 2"/>
                <w:kern w:val="0"/>
                <w:sz w:val="20"/>
                <w:lang w:eastAsia="zh-Hans"/>
              </w:rPr>
              <w:t>√</w:t>
            </w:r>
            <w:r>
              <w:rPr>
                <w:rFonts w:hint="eastAsia" w:ascii="宋体" w:hAnsi="宋体" w:eastAsia="宋体" w:cs="Wingdings 2"/>
                <w:kern w:val="0"/>
                <w:sz w:val="20"/>
              </w:rPr>
              <w:t>实习生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6783" w:type="dxa"/>
            <w:gridSpan w:val="3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专业要求</w:t>
            </w:r>
            <w:r>
              <w:rPr>
                <w:rFonts w:hint="eastAsia"/>
                <w:kern w:val="0"/>
                <w:sz w:val="20"/>
              </w:rPr>
              <w:t>：财务/审计相关专业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</w:tcPr>
          <w:p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6783" w:type="dxa"/>
            <w:gridSpan w:val="3"/>
          </w:tcPr>
          <w:p>
            <w:pPr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经验要求</w:t>
            </w:r>
            <w:r>
              <w:rPr>
                <w:kern w:val="0"/>
                <w:sz w:val="20"/>
                <w:lang w:eastAsia="zh-Hans"/>
              </w:rPr>
              <w:t xml:space="preserve">：  </w:t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sym w:font="Wingdings 2" w:char="00A3"/>
            </w:r>
            <w:r>
              <w:rPr>
                <w:rFonts w:ascii="Wingdings 2" w:hAnsi="Wingdings 2" w:cs="Wingdings 2"/>
                <w:kern w:val="0"/>
                <w:sz w:val="20"/>
                <w:lang w:eastAsia="zh-Hans"/>
              </w:rPr>
              <w:t>不限</w:t>
            </w:r>
            <w:r>
              <w:rPr>
                <w:kern w:val="0"/>
                <w:sz w:val="20"/>
                <w:lang w:eastAsia="zh-Hans"/>
              </w:rPr>
              <w:t xml:space="preserve">   </w:t>
            </w:r>
          </w:p>
          <w:p>
            <w:pPr>
              <w:ind w:firstLine="800" w:firstLineChars="400"/>
              <w:rPr>
                <w:rFonts w:hint="eastAsia"/>
                <w:kern w:val="0"/>
                <w:sz w:val="20"/>
              </w:rPr>
            </w:pPr>
            <w:r>
              <w:rPr>
                <w:kern w:val="0"/>
                <w:sz w:val="20"/>
                <w:lang w:eastAsia="zh-Hans"/>
              </w:rPr>
              <w:t xml:space="preserve">  </w:t>
            </w:r>
            <w:r>
              <w:rPr>
                <w:kern w:val="0"/>
                <w:sz w:val="20"/>
                <w:u w:val="single"/>
                <w:lang w:eastAsia="zh-Hans"/>
              </w:rPr>
              <w:t xml:space="preserve">  2  </w:t>
            </w:r>
            <w:r>
              <w:rPr>
                <w:rFonts w:hint="eastAsia"/>
                <w:kern w:val="0"/>
                <w:sz w:val="20"/>
                <w:lang w:eastAsia="zh-Hans"/>
              </w:rPr>
              <w:t>年至</w:t>
            </w:r>
            <w:r>
              <w:rPr>
                <w:kern w:val="0"/>
                <w:sz w:val="20"/>
                <w:u w:val="single"/>
                <w:lang w:eastAsia="zh-Hans"/>
              </w:rPr>
              <w:t xml:space="preserve">  3  </w:t>
            </w:r>
            <w:r>
              <w:rPr>
                <w:rFonts w:hint="eastAsia"/>
                <w:kern w:val="0"/>
                <w:sz w:val="20"/>
                <w:lang w:eastAsia="zh-Hans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513" w:type="dxa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岗位职责</w:t>
            </w:r>
            <w:r>
              <w:rPr>
                <w:kern w:val="0"/>
                <w:sz w:val="20"/>
                <w:lang w:eastAsia="zh-Hans"/>
              </w:rPr>
              <w:t>/</w:t>
            </w:r>
          </w:p>
          <w:p>
            <w:pPr>
              <w:spacing w:line="360" w:lineRule="auto"/>
              <w:jc w:val="center"/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工作内容</w:t>
            </w:r>
          </w:p>
        </w:tc>
        <w:tc>
          <w:tcPr>
            <w:tcW w:w="6783" w:type="dxa"/>
            <w:gridSpan w:val="3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订单结算，确保结算准确、高效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客户/资金对账，确保账账一致、账实一致</w:t>
            </w:r>
          </w:p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3、合同/政策风险识别，并及时反馈，保障财税风险可控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13" w:type="dxa"/>
          </w:tcPr>
          <w:p>
            <w:pPr>
              <w:jc w:val="center"/>
              <w:rPr>
                <w:rFonts w:hint="eastAsia"/>
                <w:kern w:val="0"/>
                <w:sz w:val="20"/>
                <w:lang w:eastAsia="zh-Hans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  <w:lang w:eastAsia="zh-Hans"/>
              </w:rPr>
            </w:pPr>
            <w:r>
              <w:rPr>
                <w:rFonts w:hint="eastAsia"/>
                <w:kern w:val="0"/>
                <w:sz w:val="20"/>
                <w:lang w:eastAsia="zh-Hans"/>
              </w:rPr>
              <w:t>任职要求</w:t>
            </w:r>
          </w:p>
        </w:tc>
        <w:tc>
          <w:tcPr>
            <w:tcW w:w="6783" w:type="dxa"/>
            <w:gridSpan w:val="3"/>
          </w:tcPr>
          <w:p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专业知识及技能，能力素质及各方面要求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熟悉并运用基础的财务专业知识开展独立核算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具备较强的数据处理能力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具备财务风险意识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具备较强的执行力</w:t>
            </w:r>
          </w:p>
          <w:p>
            <w:pPr>
              <w:pStyle w:val="9"/>
              <w:numPr>
                <w:ilvl w:val="0"/>
                <w:numId w:val="2"/>
              </w:numPr>
              <w:snapToGrid w:val="0"/>
              <w:spacing w:line="360" w:lineRule="auto"/>
              <w:ind w:firstLineChars="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熟练操作excel等办公软件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13" w:type="dxa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办公的场地</w:t>
            </w:r>
          </w:p>
        </w:tc>
        <w:tc>
          <w:tcPr>
            <w:tcW w:w="6783" w:type="dxa"/>
            <w:gridSpan w:val="3"/>
          </w:tcPr>
          <w:p>
            <w:pPr>
              <w:pStyle w:val="9"/>
              <w:snapToGrid w:val="0"/>
              <w:spacing w:line="360" w:lineRule="auto"/>
              <w:ind w:firstLine="0" w:firstLineChars="0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方太理想城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实习生月全勤大专2</w:t>
      </w:r>
      <w:r>
        <w:t>000</w:t>
      </w:r>
      <w:r>
        <w:rPr>
          <w:rFonts w:hint="eastAsia"/>
        </w:rPr>
        <w:t>，本科2</w:t>
      </w:r>
      <w:r>
        <w:t xml:space="preserve">500 </w:t>
      </w:r>
      <w:r>
        <w:rPr>
          <w:rFonts w:hint="eastAsia"/>
        </w:rPr>
        <w:t>，无绩效。提供免费宿舍。吃饭需自费</w:t>
      </w:r>
    </w:p>
    <w:p>
      <w:pPr>
        <w:rPr>
          <w:rFonts w:hint="eastAsia"/>
        </w:rPr>
      </w:pPr>
      <w:r>
        <w:rPr>
          <w:rFonts w:hint="eastAsia"/>
        </w:rPr>
        <w:t>正式工：试用期底薪</w:t>
      </w:r>
      <w:r>
        <w:t>4000，试用期正常3个月</w:t>
      </w:r>
      <w:r>
        <w:rPr>
          <w:rFonts w:hint="eastAsia"/>
        </w:rPr>
        <w:t>转正底薪</w:t>
      </w:r>
      <w:r>
        <w:t>4000，绩效基数1000，</w:t>
      </w:r>
      <w:r>
        <w:rPr>
          <w:rFonts w:hint="eastAsia"/>
        </w:rPr>
        <w:t>年终奖1</w:t>
      </w:r>
      <w:r>
        <w:t>-1.5</w:t>
      </w:r>
      <w:r>
        <w:rPr>
          <w:rFonts w:hint="eastAsia"/>
        </w:rPr>
        <w:t>个月，入职缴纳五险一金</w:t>
      </w:r>
    </w:p>
    <w:p>
      <w:r>
        <w:rPr>
          <w:rFonts w:hint="eastAsia"/>
        </w:rPr>
        <w:t>工作时间：5天8小时，周末双休，工作时间是早上</w:t>
      </w:r>
      <w:r>
        <w:t>9点到下午5:45</w:t>
      </w:r>
    </w:p>
    <w:p>
      <w:pPr>
        <w:rPr>
          <w:rFonts w:hint="eastAsia"/>
        </w:rPr>
      </w:pPr>
      <w:r>
        <w:rPr>
          <w:rFonts w:hint="eastAsia"/>
        </w:rPr>
        <w:t>联系人：陈老师13058843188（微信同行）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Xingkai TC Light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D3CA6"/>
    <w:multiLevelType w:val="multilevel"/>
    <w:tmpl w:val="20FD3CA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6A70D5"/>
    <w:multiLevelType w:val="multilevel"/>
    <w:tmpl w:val="706A70D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F0136"/>
    <w:rsid w:val="00053B2B"/>
    <w:rsid w:val="00107446"/>
    <w:rsid w:val="001F750C"/>
    <w:rsid w:val="00573A35"/>
    <w:rsid w:val="007331CC"/>
    <w:rsid w:val="007F0136"/>
    <w:rsid w:val="009D43EA"/>
    <w:rsid w:val="00F533DD"/>
    <w:rsid w:val="00F9702B"/>
    <w:rsid w:val="616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字符"/>
    <w:basedOn w:val="7"/>
    <w:link w:val="2"/>
    <w:uiPriority w:val="0"/>
    <w:rPr>
      <w:b/>
      <w:sz w:val="32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511</Characters>
  <Lines>4</Lines>
  <Paragraphs>1</Paragraphs>
  <TotalTime>10</TotalTime>
  <ScaleCrop>false</ScaleCrop>
  <LinksUpToDate>false</LinksUpToDate>
  <CharactersWithSpaces>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2024-11-05T02:28:00Z</dcterms:created>
  <dc:creator>胡珊珊g</dc:creator>
  <cp:lastModifiedBy>符泽国</cp:lastModifiedBy>
  <dcterms:modified xsi:type="dcterms:W3CDTF">2024-11-06T02:39:34Z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E27669B509FC4E98B3F4DCB2C3813855_12</vt:lpwstr>
  </property>
</Properties>
</file>